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3A" w:rsidRPr="005A2C3A" w:rsidRDefault="005A2C3A" w:rsidP="005A2C3A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5A2C3A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ФОРМА ПРОВЕДЕНИЯ ГИА-9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лиц с ограниченными возможностями здоровья, детей-инвалидов и инвалидов ГИА-9 по их желанию проводится как в форме основного государственного экзамена (</w:t>
      </w: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ОГЭ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), так и в форме государственного выпускного экзамена (</w:t>
      </w: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ГВЭ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). При этом допускается сочетание форм проведения ГИА-9 (ОГЭ и ГВЭ). ГВЭ по всем учебным предметам по желанию указанных лиц проводится в устной форме. </w:t>
      </w:r>
    </w:p>
    <w:p w:rsidR="005A2C3A" w:rsidRPr="005A2C3A" w:rsidRDefault="005A2C3A" w:rsidP="005A2C3A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5A2C3A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ОСОБЕННОСТИ ВЫБОРА УЧЕБНЫХ ПРЕДМЕТОВ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Для участников ГИА-9 с ограниченными возможностями здоровья, участников ГИА-9 – детей-инвалидов и инвалидов ГИА-9 по их желанию может проводиться только по обязательным учебным предметам: русскому языку </w:t>
      </w:r>
      <w:proofErr w:type="gramStart"/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и  математике</w:t>
      </w:r>
      <w:proofErr w:type="gramEnd"/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.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! 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Участники ГИА-9 с ограниченными возможностями здоровья, участники ГИА-9 – дети-инвалиды и инвалиды имеют право выбора сдачи </w:t>
      </w: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либо двух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обязательных учебных предмета, </w:t>
      </w: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либо четырех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учебных предметов (два обязательных учебных предмета и два учебных предмета по выбору).</w:t>
      </w:r>
    </w:p>
    <w:p w:rsidR="005A2C3A" w:rsidRPr="005A2C3A" w:rsidRDefault="005A2C3A" w:rsidP="005A2C3A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5A2C3A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ОСОБЕННОСТИ ПОДАЧИ ЗАЯВЛЕНИЯ ОБ УЧАСТИИ В ГИА-9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Участники ГИА-9 с ограниченными возможностями здоровья при подаче заявления об участии в ГИА-9 предъявляют копию рекомендаций психолого-медико-педагогической комиссии, а участники ГИА-9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(справка, подтверждающая инвалидность), а также копию рекомендаций психолого-медико-педагогической комиссии для проведения экзамена в специальных условиях.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заявлении указанные участники ГИА-9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! Предоставление условий, 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учитывающих состояние здоровья, особенности психофизического развития участников ГИА-9 с ограниченными возможностями здоровья, участников ГИА-9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том числе специальных условий, осуществляется ТОЛЬКО ПРИ ПРЕДЪЯВЛЕНИИ ими копии рекомендаций психолого-медико-педагогической комиссии и/или оригинала или заверенной в установленном порядке копии справки, подтверждающей инвалидность.</w:t>
      </w:r>
    </w:p>
    <w:p w:rsidR="005A2C3A" w:rsidRPr="005A2C3A" w:rsidRDefault="005A2C3A" w:rsidP="005A2C3A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5A2C3A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ПРОДОЛЖИТЕЛЬНОСТЬ ГИА-9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Продолжительность экзамена для лиц с ограниченными возможностями здоровья, детей-инвалидов и инвалидов увеличивается на</w:t>
      </w: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 1,5 часа 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(за исключением ОГЭ по иностранным языкам (раздел «Говорение»).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Продолжительность ОГЭ по иностранным языкам (раздел «Говорение») увеличивается </w:t>
      </w: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на 30 минут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.</w:t>
      </w:r>
    </w:p>
    <w:p w:rsidR="005A2C3A" w:rsidRPr="005A2C3A" w:rsidRDefault="005A2C3A" w:rsidP="005A2C3A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5A2C3A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УСЛОВИЯ ПРОВЕДЕНИЯ ГИА-9, УЧИТЫВАЮЩИЕ СОСТОЯНИЕ ЗДОРОВЬЯ, ОСОБЕННОСТИ ПСИХОФИЗИЧЕСКОГО РАЗВИТИЯ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Материально-технические условия проведения экзамена обеспечивают беспрепятственный доступ участников экзамена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экзамена.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!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Федерации, осуществляющими государственное управление в сфере образования, </w:t>
      </w: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самостоятельно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.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обеспечивается создание </w:t>
      </w: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специальных условий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, учитывающих состояние здоровья, особенности психофизического развития:</w:t>
      </w:r>
    </w:p>
    <w:p w:rsidR="005A2C3A" w:rsidRPr="005A2C3A" w:rsidRDefault="005A2C3A" w:rsidP="005A2C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возможностей: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части передвижения по пункту проведения экзамена (ППЭ), ориентации (в том числе помогают им занять рабочее место в учебном кабинете) и получении информации (не относящейся к содержанию и выполнению экзаменационной работы);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обеспечении коммуникации (с руководителем ППЭ, членами государственной экзаменационной комиссии, в том числе с использованием коммуникативных устройств, средств альтернативной коммуникации (за исключением средств связи, фото-, аудио- и видеоаппаратуры);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помощь в ведении записей, чтении (оказывают помощь в фиксации положения тела, ручки в кисти руки);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помогают при оформлении регистрационных полей бланков ГИА-9,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переносят ответы в экзаменационные бланки;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оказывают техническую помощь при выполнении ГИА-9 на компьютере (настройка на экране, изменение (увеличение) шрифта и др.);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вызывают медперсонал (при необходимости).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! 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качестве ассистентов привлекаются лица, прошедшие соответствующую подготовку. Ассистентом может быть определен работник образовательной организации, социальный работник, а также в исключительных случаях – родитель (законный представитель) участника ГИА-9. </w:t>
      </w:r>
    </w:p>
    <w:p w:rsidR="005A2C3A" w:rsidRPr="005A2C3A" w:rsidRDefault="005A2C3A" w:rsidP="005A2C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использование на экзамене необходимых для выполнения заданий технических средств: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для слабослышащих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участников ГИА-9 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для глухих и слабослышащих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участников ГИА-9 при необходимости привлекается ассистент-</w:t>
      </w:r>
      <w:proofErr w:type="spellStart"/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сурдопереводчик</w:t>
      </w:r>
      <w:proofErr w:type="spellEnd"/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;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для слепых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участников ГИА-9 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Брайля или на компьютере; предусматривается достаточное количество специальных принадлежностей для оформления ответов рельефно-точечным шрифтом Брайля, компьютер;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для слабовидящих 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участников ГИА-9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люкс;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ГИА-9 </w:t>
      </w: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с нарушением опорно-двигательного аппарата</w:t>
      </w: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письменная экзаменационная работа может выполняться на компьютере со специализированным программным обеспечением.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лиц, имеющих медицинские показания для обучения на дому и соответствующие рекомендации психолого-медико-педагогической комиссии, </w:t>
      </w:r>
      <w:r w:rsidRPr="005A2C3A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экзамен организуется на дому.</w:t>
      </w:r>
    </w:p>
    <w:p w:rsidR="005A2C3A" w:rsidRPr="005A2C3A" w:rsidRDefault="005A2C3A" w:rsidP="005A2C3A">
      <w:pPr>
        <w:shd w:val="clear" w:color="auto" w:fill="FFFFFF"/>
        <w:spacing w:after="354" w:line="240" w:lineRule="auto"/>
        <w:outlineLvl w:val="2"/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</w:pPr>
      <w:r w:rsidRPr="005A2C3A">
        <w:rPr>
          <w:rFonts w:ascii="Calibri" w:eastAsia="Times New Roman" w:hAnsi="Calibri" w:cs="Times New Roman"/>
          <w:color w:val="2B2B2B"/>
          <w:sz w:val="27"/>
          <w:szCs w:val="27"/>
          <w:lang w:eastAsia="ru-RU"/>
        </w:rPr>
        <w:t>ОСОБЕННОСТИ РАССМОТРЕНИЯ АПЕЛЛЯЦИЙ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Для рассмотрения апелляций участников ГИА-9 с ограниченными возможностями здоровья, участников ГИА-9 — детей-инвалидов и инвалидов конфликтная комиссия привлекает к своей работе </w:t>
      </w:r>
      <w:proofErr w:type="spellStart"/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тифлопереводчиков</w:t>
      </w:r>
      <w:proofErr w:type="spellEnd"/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(для рассмотрения апелляций слепых участников ГИА-9), </w:t>
      </w:r>
      <w:proofErr w:type="spellStart"/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сурдопереводчиков</w:t>
      </w:r>
      <w:proofErr w:type="spellEnd"/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(для рассмотрения апелляций глухих участников ГИА-9).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 xml:space="preserve">Вместе с участником ГИА-9 с ограниченными возможностями </w:t>
      </w:r>
      <w:proofErr w:type="gramStart"/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здоровья,  участником</w:t>
      </w:r>
      <w:proofErr w:type="gramEnd"/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ГИА-9 ребенком — инвалидом, инвалидом на рассмотрении апелляции помимо родителей (законных представителей) может присутствовать ассистент.</w:t>
      </w:r>
    </w:p>
    <w:p w:rsidR="005A2C3A" w:rsidRPr="005A2C3A" w:rsidRDefault="005A2C3A" w:rsidP="005A2C3A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5A2C3A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случае обнаружения конфликтной комиссией ошибки в переносе ответов слепых или слабовидящих участников ГИА-9 на бланки ГИА-9 конфликтная комиссия учитывает данные ошибки как технический брак. Экзаменационные работы таких участников ГИА-9 проходят повторную обработку (включая перенос на бланки ГИА-9 стандартного размера) и, при необходимости, повторную проверку экспертами.</w:t>
      </w:r>
    </w:p>
    <w:p w:rsidR="00E355D4" w:rsidRDefault="00E355D4">
      <w:bookmarkStart w:id="0" w:name="_GoBack"/>
      <w:bookmarkEnd w:id="0"/>
    </w:p>
    <w:sectPr w:rsidR="00E355D4" w:rsidSect="005A2C3A">
      <w:pgSz w:w="11906" w:h="16838"/>
      <w:pgMar w:top="720" w:right="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5B7E"/>
    <w:multiLevelType w:val="multilevel"/>
    <w:tmpl w:val="8D4A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F0227C"/>
    <w:multiLevelType w:val="multilevel"/>
    <w:tmpl w:val="49C4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78"/>
    <w:rsid w:val="005A2C3A"/>
    <w:rsid w:val="00842D78"/>
    <w:rsid w:val="00D003AD"/>
    <w:rsid w:val="00E3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B7934-3D88-45D8-B0C8-4A7BFD8A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2C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2C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2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6633</Characters>
  <Application>Microsoft Office Word</Application>
  <DocSecurity>0</DocSecurity>
  <Lines>55</Lines>
  <Paragraphs>15</Paragraphs>
  <ScaleCrop>false</ScaleCrop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сош3</dc:creator>
  <cp:keywords/>
  <dc:description/>
  <cp:lastModifiedBy>сош3</cp:lastModifiedBy>
  <cp:revision>3</cp:revision>
  <dcterms:created xsi:type="dcterms:W3CDTF">2021-03-13T10:55:00Z</dcterms:created>
  <dcterms:modified xsi:type="dcterms:W3CDTF">2021-03-13T10:56:00Z</dcterms:modified>
</cp:coreProperties>
</file>